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AAE42" w14:textId="5511E252" w:rsidR="002055B1" w:rsidRDefault="002055B1" w:rsidP="002055B1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5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к Описанию объекта закупки</w:t>
      </w:r>
    </w:p>
    <w:p w14:paraId="2A243517" w14:textId="75E8BCE5" w:rsidR="002055B1" w:rsidRDefault="002055B1" w:rsidP="002055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A3833E" w14:textId="77777777" w:rsidR="002055B1" w:rsidRPr="002055B1" w:rsidRDefault="002055B1" w:rsidP="002055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1C20A0" w14:textId="77777777" w:rsidR="002055B1" w:rsidRPr="002055B1" w:rsidRDefault="002055B1" w:rsidP="002055B1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bookmarkStart w:id="0" w:name="_Hlk514665909"/>
      <w:r w:rsidRPr="002055B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Ведомость товаров </w:t>
      </w:r>
    </w:p>
    <w:p w14:paraId="451C5D56" w14:textId="3BA43CE9" w:rsidR="002055B1" w:rsidRPr="002055B1" w:rsidRDefault="002055B1" w:rsidP="002055B1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</w:pPr>
      <w:r w:rsidRPr="002055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используемых при выполнении </w:t>
      </w:r>
      <w:r w:rsidRPr="002055B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работ </w:t>
      </w:r>
      <w:r w:rsidR="002F1E76" w:rsidRPr="002F1E76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по </w:t>
      </w:r>
      <w:r w:rsidR="00E16511" w:rsidRPr="00E1651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содержанию автомобильных дорог местного значения и искусственных сооружений на них, по которым проходят маршруты школьных автобусов в Красногорском районе Удмуртской Республики</w:t>
      </w:r>
    </w:p>
    <w:bookmarkEnd w:id="0"/>
    <w:p w14:paraId="6C358375" w14:textId="77777777" w:rsidR="002055B1" w:rsidRPr="002055B1" w:rsidRDefault="002055B1" w:rsidP="002055B1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3069"/>
        <w:gridCol w:w="3616"/>
        <w:gridCol w:w="2971"/>
      </w:tblGrid>
      <w:tr w:rsidR="002055B1" w:rsidRPr="002055B1" w14:paraId="6DF7ACEC" w14:textId="77777777" w:rsidTr="00E216E2">
        <w:trPr>
          <w:trHeight w:val="396"/>
          <w:tblHeader/>
        </w:trPr>
        <w:tc>
          <w:tcPr>
            <w:tcW w:w="265" w:type="pct"/>
            <w:vMerge w:val="restart"/>
            <w:vAlign w:val="center"/>
          </w:tcPr>
          <w:p w14:paraId="5C0109D3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2EE2DA44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05" w:type="pct"/>
            <w:vMerge w:val="restart"/>
            <w:vAlign w:val="center"/>
          </w:tcPr>
          <w:p w14:paraId="4FDC2AC9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3230" w:type="pct"/>
            <w:gridSpan w:val="2"/>
            <w:vAlign w:val="center"/>
          </w:tcPr>
          <w:p w14:paraId="4C6230D1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товара</w:t>
            </w:r>
          </w:p>
        </w:tc>
      </w:tr>
      <w:tr w:rsidR="002055B1" w:rsidRPr="002055B1" w14:paraId="6BF9434F" w14:textId="77777777" w:rsidTr="007D1581">
        <w:trPr>
          <w:trHeight w:val="396"/>
          <w:tblHeader/>
        </w:trPr>
        <w:tc>
          <w:tcPr>
            <w:tcW w:w="265" w:type="pct"/>
            <w:vMerge/>
            <w:vAlign w:val="center"/>
          </w:tcPr>
          <w:p w14:paraId="51B1C242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5" w:type="pct"/>
            <w:vMerge/>
            <w:vAlign w:val="center"/>
          </w:tcPr>
          <w:p w14:paraId="2B7646CE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73" w:type="pct"/>
            <w:vAlign w:val="center"/>
          </w:tcPr>
          <w:p w14:paraId="738704BB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57" w:type="pct"/>
            <w:vAlign w:val="center"/>
          </w:tcPr>
          <w:p w14:paraId="1DCD671B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2055B1" w:rsidRPr="002055B1" w14:paraId="0A1F0157" w14:textId="77777777" w:rsidTr="007D1581">
        <w:trPr>
          <w:tblHeader/>
        </w:trPr>
        <w:tc>
          <w:tcPr>
            <w:tcW w:w="265" w:type="pct"/>
            <w:vAlign w:val="center"/>
          </w:tcPr>
          <w:p w14:paraId="549818FF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pct"/>
            <w:vAlign w:val="center"/>
          </w:tcPr>
          <w:p w14:paraId="6A03CCAB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3" w:type="pct"/>
            <w:vAlign w:val="center"/>
          </w:tcPr>
          <w:p w14:paraId="2ECFBAC0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7" w:type="pct"/>
            <w:vAlign w:val="center"/>
          </w:tcPr>
          <w:p w14:paraId="723C308A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7D1581" w:rsidRPr="002055B1" w14:paraId="184F0DD5" w14:textId="77777777" w:rsidTr="007D1581">
        <w:trPr>
          <w:trHeight w:val="77"/>
        </w:trPr>
        <w:tc>
          <w:tcPr>
            <w:tcW w:w="265" w:type="pct"/>
            <w:vMerge w:val="restart"/>
          </w:tcPr>
          <w:p w14:paraId="62832CF6" w14:textId="77777777" w:rsidR="007D1581" w:rsidRPr="002055B1" w:rsidRDefault="007D1581" w:rsidP="007D1581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 w:val="restart"/>
          </w:tcPr>
          <w:p w14:paraId="318D476E" w14:textId="77777777" w:rsidR="007D1581" w:rsidRPr="00AC3FB7" w:rsidRDefault="007D1581" w:rsidP="007D1581">
            <w:pPr>
              <w:pStyle w:val="formattexttopleveltext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AC3FB7">
              <w:rPr>
                <w:lang w:eastAsia="en-US"/>
              </w:rPr>
              <w:t>Песок природный для строительных работ</w:t>
            </w:r>
          </w:p>
          <w:p w14:paraId="5D60C8B6" w14:textId="13FA0B4C" w:rsidR="007D1581" w:rsidRPr="002055B1" w:rsidRDefault="007D1581" w:rsidP="007D1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 ГОСТ 8736-2014)</w:t>
            </w:r>
          </w:p>
        </w:tc>
        <w:tc>
          <w:tcPr>
            <w:tcW w:w="1773" w:type="pct"/>
            <w:tcBorders>
              <w:bottom w:val="single" w:sz="4" w:space="0" w:color="auto"/>
            </w:tcBorders>
          </w:tcPr>
          <w:p w14:paraId="6500C4CF" w14:textId="7A902F42" w:rsidR="007D1581" w:rsidRPr="002055B1" w:rsidRDefault="007D1581" w:rsidP="007D1581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457" w:type="pct"/>
            <w:tcBorders>
              <w:bottom w:val="single" w:sz="4" w:space="0" w:color="auto"/>
            </w:tcBorders>
          </w:tcPr>
          <w:p w14:paraId="698B191B" w14:textId="0871F037" w:rsidR="007D1581" w:rsidRPr="002055B1" w:rsidRDefault="007D1581" w:rsidP="007D15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AC3F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7D1581" w:rsidRPr="002055B1" w14:paraId="47A2D0BC" w14:textId="77777777" w:rsidTr="007D1581">
        <w:trPr>
          <w:trHeight w:val="77"/>
        </w:trPr>
        <w:tc>
          <w:tcPr>
            <w:tcW w:w="265" w:type="pct"/>
            <w:vMerge/>
          </w:tcPr>
          <w:p w14:paraId="2BD262DF" w14:textId="77777777" w:rsidR="007D1581" w:rsidRPr="002055B1" w:rsidRDefault="007D1581" w:rsidP="007D1581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</w:tcPr>
          <w:p w14:paraId="4127CB38" w14:textId="77777777" w:rsidR="007D1581" w:rsidRPr="002055B1" w:rsidRDefault="007D1581" w:rsidP="007D1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pct"/>
            <w:tcBorders>
              <w:bottom w:val="single" w:sz="4" w:space="0" w:color="auto"/>
            </w:tcBorders>
          </w:tcPr>
          <w:p w14:paraId="2EAC04C0" w14:textId="16191D90" w:rsidR="007D1581" w:rsidRPr="002055B1" w:rsidRDefault="007D1581" w:rsidP="007D1581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457" w:type="pct"/>
            <w:tcBorders>
              <w:bottom w:val="single" w:sz="4" w:space="0" w:color="auto"/>
            </w:tcBorders>
          </w:tcPr>
          <w:p w14:paraId="183F18B0" w14:textId="5C8FDDE6" w:rsidR="007D1581" w:rsidRPr="002055B1" w:rsidRDefault="007D1581" w:rsidP="007D15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</w:tr>
      <w:tr w:rsidR="007D1581" w:rsidRPr="002055B1" w14:paraId="794B954C" w14:textId="77777777" w:rsidTr="007D1581">
        <w:trPr>
          <w:trHeight w:val="77"/>
        </w:trPr>
        <w:tc>
          <w:tcPr>
            <w:tcW w:w="265" w:type="pct"/>
          </w:tcPr>
          <w:p w14:paraId="430B1B25" w14:textId="77777777" w:rsidR="007D1581" w:rsidRPr="002055B1" w:rsidRDefault="007D1581" w:rsidP="007D1581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</w:tcPr>
          <w:p w14:paraId="1640B06D" w14:textId="77777777" w:rsidR="007D1581" w:rsidRPr="00AC3FB7" w:rsidRDefault="007D1581" w:rsidP="007D1581">
            <w:pPr>
              <w:pStyle w:val="a5"/>
              <w:ind w:left="0"/>
              <w:rPr>
                <w:lang w:eastAsia="en-US"/>
              </w:rPr>
            </w:pPr>
            <w:r w:rsidRPr="00AC3FB7">
              <w:rPr>
                <w:lang w:eastAsia="en-US"/>
              </w:rPr>
              <w:t>Асфальтобетонная смесь</w:t>
            </w:r>
          </w:p>
          <w:p w14:paraId="1C1D41B2" w14:textId="4ABD0057" w:rsidR="007D1581" w:rsidRPr="002055B1" w:rsidRDefault="007D1581" w:rsidP="007D1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 xml:space="preserve">(по </w:t>
            </w:r>
            <w:r w:rsidRPr="00C615BA">
              <w:rPr>
                <w:rFonts w:ascii="Times New Roman" w:hAnsi="Times New Roman" w:cs="Times New Roman"/>
                <w:sz w:val="24"/>
                <w:szCs w:val="24"/>
              </w:rPr>
              <w:t>ГОСТ Р 58406.2-2020</w:t>
            </w: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73" w:type="pct"/>
            <w:tcBorders>
              <w:bottom w:val="single" w:sz="4" w:space="0" w:color="auto"/>
            </w:tcBorders>
          </w:tcPr>
          <w:p w14:paraId="296E08AE" w14:textId="4FC2F307" w:rsidR="007D1581" w:rsidRPr="002055B1" w:rsidRDefault="007D1581" w:rsidP="007D1581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</w:tc>
        <w:tc>
          <w:tcPr>
            <w:tcW w:w="1457" w:type="pct"/>
            <w:tcBorders>
              <w:bottom w:val="single" w:sz="4" w:space="0" w:color="auto"/>
            </w:tcBorders>
          </w:tcPr>
          <w:p w14:paraId="7D4FCBD5" w14:textId="04F24331" w:rsidR="007D1581" w:rsidRPr="002055B1" w:rsidRDefault="007D1581" w:rsidP="007D15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5BA">
              <w:rPr>
                <w:rFonts w:ascii="Times New Roman" w:eastAsia="Calibri" w:hAnsi="Times New Roman" w:cs="Times New Roman"/>
                <w:sz w:val="24"/>
                <w:szCs w:val="24"/>
              </w:rPr>
              <w:t>А16Вн</w:t>
            </w:r>
          </w:p>
        </w:tc>
      </w:tr>
      <w:tr w:rsidR="007D1581" w:rsidRPr="002055B1" w14:paraId="2F48F795" w14:textId="77777777" w:rsidTr="007D1581">
        <w:trPr>
          <w:trHeight w:val="77"/>
        </w:trPr>
        <w:tc>
          <w:tcPr>
            <w:tcW w:w="265" w:type="pct"/>
            <w:vMerge w:val="restart"/>
          </w:tcPr>
          <w:p w14:paraId="57727174" w14:textId="77777777" w:rsidR="007D1581" w:rsidRPr="002055B1" w:rsidRDefault="007D1581" w:rsidP="007D1581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 w:val="restart"/>
          </w:tcPr>
          <w:p w14:paraId="5D0854A3" w14:textId="77777777" w:rsidR="007D1581" w:rsidRPr="00AC3FB7" w:rsidRDefault="007D1581" w:rsidP="007D15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3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Гравий из плотных горных пород для строительных работ</w:t>
            </w:r>
          </w:p>
          <w:p w14:paraId="5C7745AE" w14:textId="23A3E701" w:rsidR="007D1581" w:rsidRPr="002055B1" w:rsidRDefault="007D1581" w:rsidP="007D1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(по ГОСТ 8267-93)</w:t>
            </w:r>
          </w:p>
        </w:tc>
        <w:tc>
          <w:tcPr>
            <w:tcW w:w="1773" w:type="pct"/>
          </w:tcPr>
          <w:p w14:paraId="66B91C8B" w14:textId="61E1D984" w:rsidR="007D1581" w:rsidRPr="002055B1" w:rsidRDefault="007D1581" w:rsidP="007D1581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Фракция</w:t>
            </w:r>
          </w:p>
        </w:tc>
        <w:tc>
          <w:tcPr>
            <w:tcW w:w="1457" w:type="pct"/>
          </w:tcPr>
          <w:p w14:paraId="6688F5C2" w14:textId="30629A16" w:rsidR="007D1581" w:rsidRPr="002055B1" w:rsidRDefault="007D1581" w:rsidP="007D15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св. 20 до 40 мм</w:t>
            </w:r>
          </w:p>
        </w:tc>
      </w:tr>
      <w:tr w:rsidR="007D1581" w:rsidRPr="002055B1" w14:paraId="42E3FD44" w14:textId="77777777" w:rsidTr="007D1581">
        <w:trPr>
          <w:trHeight w:val="77"/>
        </w:trPr>
        <w:tc>
          <w:tcPr>
            <w:tcW w:w="265" w:type="pct"/>
            <w:vMerge/>
          </w:tcPr>
          <w:p w14:paraId="4EF1D30C" w14:textId="77777777" w:rsidR="007D1581" w:rsidRPr="002055B1" w:rsidRDefault="007D1581" w:rsidP="007D1581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  <w:vAlign w:val="center"/>
          </w:tcPr>
          <w:p w14:paraId="2E3A4435" w14:textId="77777777" w:rsidR="007D1581" w:rsidRPr="002055B1" w:rsidRDefault="007D1581" w:rsidP="007D1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pct"/>
          </w:tcPr>
          <w:p w14:paraId="0C577EB9" w14:textId="51BDFE81" w:rsidR="007D1581" w:rsidRPr="002055B1" w:rsidRDefault="007D1581" w:rsidP="007D1581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Марка по дробимости</w:t>
            </w:r>
          </w:p>
        </w:tc>
        <w:tc>
          <w:tcPr>
            <w:tcW w:w="1457" w:type="pct"/>
          </w:tcPr>
          <w:p w14:paraId="13A52E0A" w14:textId="00D983C4" w:rsidR="007D1581" w:rsidRPr="002055B1" w:rsidRDefault="007D1581" w:rsidP="007D15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не менее 800</w:t>
            </w:r>
          </w:p>
        </w:tc>
      </w:tr>
      <w:tr w:rsidR="007D1581" w:rsidRPr="002055B1" w14:paraId="4A895A74" w14:textId="77777777" w:rsidTr="007D1581">
        <w:trPr>
          <w:trHeight w:val="77"/>
        </w:trPr>
        <w:tc>
          <w:tcPr>
            <w:tcW w:w="265" w:type="pct"/>
            <w:vMerge w:val="restart"/>
          </w:tcPr>
          <w:p w14:paraId="3BE1A043" w14:textId="77777777" w:rsidR="007D1581" w:rsidRPr="002055B1" w:rsidRDefault="007D1581" w:rsidP="007D1581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 w:val="restart"/>
          </w:tcPr>
          <w:p w14:paraId="33A0B512" w14:textId="77777777" w:rsidR="007D1581" w:rsidRPr="00AC3FB7" w:rsidRDefault="007D1581" w:rsidP="007D15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FB7">
              <w:rPr>
                <w:rFonts w:ascii="Times New Roman" w:eastAsia="Calibri" w:hAnsi="Times New Roman" w:cs="Times New Roman"/>
                <w:sz w:val="24"/>
                <w:szCs w:val="24"/>
              </w:rPr>
              <w:t>Пескосоляная смесь</w:t>
            </w:r>
          </w:p>
          <w:p w14:paraId="59CE0DC5" w14:textId="374F363A" w:rsidR="007D1581" w:rsidRPr="002055B1" w:rsidRDefault="007D1581" w:rsidP="007D1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eastAsia="Calibri" w:hAnsi="Times New Roman" w:cs="Times New Roman"/>
                <w:sz w:val="24"/>
                <w:szCs w:val="24"/>
              </w:rPr>
              <w:t>(по ГОСТ 33387-2015)</w:t>
            </w:r>
          </w:p>
        </w:tc>
        <w:tc>
          <w:tcPr>
            <w:tcW w:w="1773" w:type="pct"/>
          </w:tcPr>
          <w:p w14:paraId="50F319D4" w14:textId="74E0275F" w:rsidR="007D1581" w:rsidRPr="002055B1" w:rsidRDefault="007D1581" w:rsidP="007D1581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457" w:type="pct"/>
          </w:tcPr>
          <w:p w14:paraId="1932BD00" w14:textId="56535701" w:rsidR="007D1581" w:rsidRPr="002055B1" w:rsidRDefault="007D1581" w:rsidP="007D15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комбинированная твердая </w:t>
            </w:r>
          </w:p>
        </w:tc>
      </w:tr>
      <w:tr w:rsidR="007D1581" w:rsidRPr="002055B1" w14:paraId="35352F31" w14:textId="77777777" w:rsidTr="007D1581">
        <w:trPr>
          <w:trHeight w:val="77"/>
        </w:trPr>
        <w:tc>
          <w:tcPr>
            <w:tcW w:w="265" w:type="pct"/>
            <w:vMerge/>
          </w:tcPr>
          <w:p w14:paraId="70931B79" w14:textId="77777777" w:rsidR="007D1581" w:rsidRPr="002055B1" w:rsidRDefault="007D1581" w:rsidP="007D1581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  <w:vAlign w:val="center"/>
          </w:tcPr>
          <w:p w14:paraId="5691EBFD" w14:textId="77777777" w:rsidR="007D1581" w:rsidRPr="002055B1" w:rsidRDefault="007D1581" w:rsidP="007D1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pct"/>
          </w:tcPr>
          <w:p w14:paraId="37172CA4" w14:textId="563DA5FE" w:rsidR="007D1581" w:rsidRPr="002055B1" w:rsidRDefault="007D1581" w:rsidP="007D1581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Химическая составляющая</w:t>
            </w:r>
          </w:p>
        </w:tc>
        <w:tc>
          <w:tcPr>
            <w:tcW w:w="1457" w:type="pct"/>
          </w:tcPr>
          <w:p w14:paraId="0F18605B" w14:textId="1615D8F1" w:rsidR="007D1581" w:rsidRPr="002055B1" w:rsidRDefault="007D1581" w:rsidP="007D15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хлорид натрия (</w:t>
            </w:r>
            <w:proofErr w:type="spellStart"/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NaCl</w:t>
            </w:r>
            <w:proofErr w:type="spellEnd"/>
            <w:r w:rsidRPr="00AC3FB7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</w:p>
        </w:tc>
      </w:tr>
      <w:tr w:rsidR="007D1581" w:rsidRPr="002055B1" w14:paraId="46FFC6B9" w14:textId="77777777" w:rsidTr="007D1581">
        <w:trPr>
          <w:trHeight w:val="77"/>
        </w:trPr>
        <w:tc>
          <w:tcPr>
            <w:tcW w:w="265" w:type="pct"/>
            <w:vMerge/>
          </w:tcPr>
          <w:p w14:paraId="56A47101" w14:textId="77777777" w:rsidR="007D1581" w:rsidRPr="002055B1" w:rsidRDefault="007D1581" w:rsidP="007D1581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  <w:vAlign w:val="center"/>
          </w:tcPr>
          <w:p w14:paraId="7D901C7C" w14:textId="77777777" w:rsidR="007D1581" w:rsidRPr="002055B1" w:rsidRDefault="007D1581" w:rsidP="007D1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pct"/>
          </w:tcPr>
          <w:p w14:paraId="1CA1BB2F" w14:textId="5F305CF5" w:rsidR="007D1581" w:rsidRPr="002055B1" w:rsidRDefault="007D1581" w:rsidP="007D1581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Фрикционная составляющая</w:t>
            </w:r>
          </w:p>
        </w:tc>
        <w:tc>
          <w:tcPr>
            <w:tcW w:w="1457" w:type="pct"/>
          </w:tcPr>
          <w:p w14:paraId="0396B08D" w14:textId="5D6B00D0" w:rsidR="007D1581" w:rsidRPr="002055B1" w:rsidRDefault="007D1581" w:rsidP="007D15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песок</w:t>
            </w:r>
          </w:p>
        </w:tc>
      </w:tr>
      <w:tr w:rsidR="007D1581" w:rsidRPr="002055B1" w14:paraId="52EB38EA" w14:textId="77777777" w:rsidTr="007D1581">
        <w:trPr>
          <w:trHeight w:val="77"/>
        </w:trPr>
        <w:tc>
          <w:tcPr>
            <w:tcW w:w="265" w:type="pct"/>
            <w:vMerge/>
          </w:tcPr>
          <w:p w14:paraId="340B9132" w14:textId="77777777" w:rsidR="007D1581" w:rsidRPr="002055B1" w:rsidRDefault="007D1581" w:rsidP="007D1581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  <w:vAlign w:val="center"/>
          </w:tcPr>
          <w:p w14:paraId="3ACDF1E6" w14:textId="77777777" w:rsidR="007D1581" w:rsidRPr="002055B1" w:rsidRDefault="007D1581" w:rsidP="007D1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pct"/>
          </w:tcPr>
          <w:p w14:paraId="09C5CA04" w14:textId="6D0B1549" w:rsidR="007D1581" w:rsidRPr="002055B1" w:rsidRDefault="007D1581" w:rsidP="007D1581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FB7">
              <w:rPr>
                <w:rFonts w:ascii="Times New Roman" w:hAnsi="Times New Roman" w:cs="Times New Roman"/>
                <w:sz w:val="24"/>
                <w:szCs w:val="24"/>
              </w:rPr>
              <w:t>Содержание химической составляющей</w:t>
            </w:r>
          </w:p>
        </w:tc>
        <w:tc>
          <w:tcPr>
            <w:tcW w:w="1457" w:type="pct"/>
          </w:tcPr>
          <w:p w14:paraId="03E3BD8B" w14:textId="5D3C76AC" w:rsidR="007D1581" w:rsidRPr="002055B1" w:rsidRDefault="007D1581" w:rsidP="007D15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FB7">
              <w:rPr>
                <w:rFonts w:ascii="Times New Roman" w:eastAsia="Calibri" w:hAnsi="Times New Roman" w:cs="Times New Roman"/>
                <w:sz w:val="24"/>
                <w:szCs w:val="24"/>
              </w:rPr>
              <w:t>не менее 20 %</w:t>
            </w:r>
          </w:p>
        </w:tc>
      </w:tr>
    </w:tbl>
    <w:p w14:paraId="772CFF52" w14:textId="77777777" w:rsidR="002055B1" w:rsidRPr="002055B1" w:rsidRDefault="002055B1" w:rsidP="002055B1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12950EF4" w14:textId="77777777" w:rsidR="00333DAC" w:rsidRDefault="00333DAC"/>
    <w:sectPr w:rsidR="00333DAC" w:rsidSect="00993E0E">
      <w:footerReference w:type="default" r:id="rId7"/>
      <w:footerReference w:type="first" r:id="rId8"/>
      <w:pgSz w:w="11907" w:h="16840" w:code="9"/>
      <w:pgMar w:top="567" w:right="567" w:bottom="567" w:left="1134" w:header="0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3B26C" w14:textId="77777777" w:rsidR="000220B1" w:rsidRDefault="000220B1">
      <w:pPr>
        <w:spacing w:after="0" w:line="240" w:lineRule="auto"/>
      </w:pPr>
      <w:r>
        <w:separator/>
      </w:r>
    </w:p>
  </w:endnote>
  <w:endnote w:type="continuationSeparator" w:id="0">
    <w:p w14:paraId="70F43303" w14:textId="77777777" w:rsidR="000220B1" w:rsidRDefault="00022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BDA7D" w14:textId="77777777" w:rsidR="007D1581" w:rsidRPr="00C8047C" w:rsidRDefault="002055B1">
    <w:pPr>
      <w:pStyle w:val="a3"/>
      <w:jc w:val="center"/>
      <w:rPr>
        <w:sz w:val="20"/>
        <w:szCs w:val="20"/>
      </w:rPr>
    </w:pPr>
    <w:r w:rsidRPr="00C8047C">
      <w:rPr>
        <w:sz w:val="20"/>
        <w:szCs w:val="20"/>
      </w:rPr>
      <w:fldChar w:fldCharType="begin"/>
    </w:r>
    <w:r w:rsidRPr="00C8047C">
      <w:rPr>
        <w:sz w:val="20"/>
        <w:szCs w:val="20"/>
      </w:rPr>
      <w:instrText xml:space="preserve"> PAGE   \* MERGEFORMAT </w:instrText>
    </w:r>
    <w:r w:rsidRPr="00C8047C">
      <w:rPr>
        <w:sz w:val="20"/>
        <w:szCs w:val="20"/>
      </w:rPr>
      <w:fldChar w:fldCharType="separate"/>
    </w:r>
    <w:r>
      <w:rPr>
        <w:noProof/>
        <w:sz w:val="20"/>
        <w:szCs w:val="20"/>
      </w:rPr>
      <w:t>14</w:t>
    </w:r>
    <w:r w:rsidRPr="00C8047C">
      <w:rPr>
        <w:sz w:val="20"/>
        <w:szCs w:val="20"/>
      </w:rPr>
      <w:fldChar w:fldCharType="end"/>
    </w:r>
  </w:p>
  <w:p w14:paraId="3D099DE4" w14:textId="77777777" w:rsidR="007D1581" w:rsidRPr="00AC3F59" w:rsidRDefault="007D1581" w:rsidP="00993E0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7EA7B" w14:textId="77777777" w:rsidR="007D1581" w:rsidRPr="00AC3F59" w:rsidRDefault="002055B1">
    <w:pPr>
      <w:pStyle w:val="a3"/>
      <w:jc w:val="center"/>
      <w:rPr>
        <w:sz w:val="20"/>
        <w:szCs w:val="20"/>
      </w:rPr>
    </w:pPr>
    <w:r w:rsidRPr="00AC3F59">
      <w:rPr>
        <w:sz w:val="20"/>
        <w:szCs w:val="20"/>
      </w:rPr>
      <w:fldChar w:fldCharType="begin"/>
    </w:r>
    <w:r w:rsidRPr="00AC3F59">
      <w:rPr>
        <w:sz w:val="20"/>
        <w:szCs w:val="20"/>
      </w:rPr>
      <w:instrText xml:space="preserve"> PAGE   \* MERGEFORMAT </w:instrText>
    </w:r>
    <w:r w:rsidRPr="00AC3F59">
      <w:rPr>
        <w:sz w:val="20"/>
        <w:szCs w:val="20"/>
      </w:rPr>
      <w:fldChar w:fldCharType="separate"/>
    </w:r>
    <w:r>
      <w:rPr>
        <w:noProof/>
        <w:sz w:val="20"/>
        <w:szCs w:val="20"/>
      </w:rPr>
      <w:t>1</w:t>
    </w:r>
    <w:r w:rsidRPr="00AC3F59">
      <w:rPr>
        <w:sz w:val="20"/>
        <w:szCs w:val="20"/>
      </w:rPr>
      <w:fldChar w:fldCharType="end"/>
    </w:r>
  </w:p>
  <w:p w14:paraId="483B2FEC" w14:textId="77777777" w:rsidR="007D1581" w:rsidRDefault="007D1581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47D8B" w14:textId="77777777" w:rsidR="000220B1" w:rsidRDefault="000220B1">
      <w:pPr>
        <w:spacing w:after="0" w:line="240" w:lineRule="auto"/>
      </w:pPr>
      <w:r>
        <w:separator/>
      </w:r>
    </w:p>
  </w:footnote>
  <w:footnote w:type="continuationSeparator" w:id="0">
    <w:p w14:paraId="03FEDA10" w14:textId="77777777" w:rsidR="000220B1" w:rsidRDefault="000220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97797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004"/>
    <w:rsid w:val="000220B1"/>
    <w:rsid w:val="00170260"/>
    <w:rsid w:val="002055B1"/>
    <w:rsid w:val="00211538"/>
    <w:rsid w:val="00276676"/>
    <w:rsid w:val="002F1E76"/>
    <w:rsid w:val="00333DAC"/>
    <w:rsid w:val="004E7F4D"/>
    <w:rsid w:val="006A6004"/>
    <w:rsid w:val="006D528E"/>
    <w:rsid w:val="007D1581"/>
    <w:rsid w:val="00870094"/>
    <w:rsid w:val="00881C9C"/>
    <w:rsid w:val="009005AF"/>
    <w:rsid w:val="0093480B"/>
    <w:rsid w:val="00D342B1"/>
    <w:rsid w:val="00DA6EC8"/>
    <w:rsid w:val="00DD4CDF"/>
    <w:rsid w:val="00E16511"/>
    <w:rsid w:val="00E216E2"/>
    <w:rsid w:val="00ED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C980D"/>
  <w15:chartTrackingRefBased/>
  <w15:docId w15:val="{7D25D130-1600-40D0-B203-0A3CBC506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055B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055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topleveltext">
    <w:name w:val="formattext topleveltext"/>
    <w:basedOn w:val="a"/>
    <w:rsid w:val="007D15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Bullet List,FooterText,numbered"/>
    <w:basedOn w:val="a"/>
    <w:link w:val="a6"/>
    <w:uiPriority w:val="34"/>
    <w:qFormat/>
    <w:rsid w:val="007D1581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aliases w:val="Bullet List Знак,FooterText Знак,numbered Знак"/>
    <w:link w:val="a5"/>
    <w:uiPriority w:val="34"/>
    <w:locked/>
    <w:rsid w:val="007D1581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Анна Александровна Матушкина</cp:lastModifiedBy>
  <cp:revision>11</cp:revision>
  <dcterms:created xsi:type="dcterms:W3CDTF">2022-01-18T09:20:00Z</dcterms:created>
  <dcterms:modified xsi:type="dcterms:W3CDTF">2023-11-03T04:57:00Z</dcterms:modified>
</cp:coreProperties>
</file>